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1A" w:rsidRDefault="007C171A" w:rsidP="007C171A">
      <w:pPr>
        <w:pStyle w:val="NoSpacing"/>
        <w:jc w:val="center"/>
        <w:rPr>
          <w:color w:val="FF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97D8847" wp14:editId="6FE1EE3F">
            <wp:extent cx="2545080" cy="613728"/>
            <wp:effectExtent l="0" t="0" r="7620" b="0"/>
            <wp:docPr id="1" name="Picture 1" descr="K:\eProc Implementation PerfectCommerce\MissouriBUYS Logo\missouriBUYS_on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Proc Implementation PerfectCommerce\MissouriBUYS Logo\missouriBUYS_onligh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61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1A" w:rsidRPr="00976175" w:rsidRDefault="007C171A" w:rsidP="007C171A">
      <w:pPr>
        <w:jc w:val="center"/>
        <w:rPr>
          <w:color w:val="FF0000"/>
          <w:sz w:val="20"/>
          <w:szCs w:val="20"/>
          <w:highlight w:val="yellow"/>
        </w:rPr>
      </w:pPr>
    </w:p>
    <w:p w:rsidR="007C171A" w:rsidRPr="007C171A" w:rsidRDefault="007C171A" w:rsidP="007C171A">
      <w:pPr>
        <w:rPr>
          <w:color w:val="FF0000"/>
          <w:sz w:val="28"/>
          <w:szCs w:val="28"/>
          <w:highlight w:val="yellow"/>
        </w:rPr>
      </w:pPr>
      <w:r w:rsidRPr="002466FC">
        <w:rPr>
          <w:color w:val="FF0000"/>
          <w:sz w:val="28"/>
          <w:szCs w:val="28"/>
          <w:highlight w:val="yellow"/>
        </w:rPr>
        <w:t xml:space="preserve">Template for Agencies to use </w:t>
      </w:r>
      <w:r w:rsidRPr="007C171A">
        <w:rPr>
          <w:color w:val="FF0000"/>
          <w:sz w:val="28"/>
          <w:szCs w:val="28"/>
          <w:highlight w:val="yellow"/>
        </w:rPr>
        <w:t xml:space="preserve">to inform vendors about </w:t>
      </w:r>
      <w:r>
        <w:rPr>
          <w:color w:val="FF0000"/>
          <w:sz w:val="28"/>
          <w:szCs w:val="28"/>
          <w:highlight w:val="yellow"/>
        </w:rPr>
        <w:t>their</w:t>
      </w:r>
      <w:r w:rsidRPr="007C171A">
        <w:rPr>
          <w:color w:val="FF0000"/>
          <w:sz w:val="28"/>
          <w:szCs w:val="28"/>
          <w:highlight w:val="yellow"/>
        </w:rPr>
        <w:t xml:space="preserve"> agency’s/division’s transition to MissouriBUYS.</w:t>
      </w:r>
    </w:p>
    <w:p w:rsidR="007C171A" w:rsidRPr="002466FC" w:rsidRDefault="007C171A" w:rsidP="007C171A">
      <w:pPr>
        <w:rPr>
          <w:color w:val="FF0000"/>
          <w:sz w:val="28"/>
          <w:szCs w:val="28"/>
        </w:rPr>
      </w:pPr>
      <w:r w:rsidRPr="002466FC">
        <w:rPr>
          <w:color w:val="FF0000"/>
          <w:sz w:val="28"/>
          <w:szCs w:val="28"/>
          <w:highlight w:val="yellow"/>
        </w:rPr>
        <w:t>Send the following e-mail to the vendor’s main contact.</w:t>
      </w:r>
    </w:p>
    <w:p w:rsidR="007C171A" w:rsidRPr="007C171A" w:rsidRDefault="007C171A" w:rsidP="00BE2B11">
      <w:pPr>
        <w:spacing w:after="0" w:line="240" w:lineRule="auto"/>
        <w:rPr>
          <w:rFonts w:ascii="Calibri" w:hAnsi="Calibri" w:cs="Times New Roman"/>
          <w:sz w:val="24"/>
          <w:szCs w:val="24"/>
          <w:highlight w:val="cyan"/>
        </w:rPr>
      </w:pPr>
    </w:p>
    <w:p w:rsidR="00BE2B11" w:rsidRPr="007C171A" w:rsidRDefault="00BE2B11" w:rsidP="00BE2B11">
      <w:pPr>
        <w:spacing w:after="0" w:line="240" w:lineRule="auto"/>
        <w:rPr>
          <w:rFonts w:ascii="Calibri" w:hAnsi="Calibri" w:cs="Times New Roman"/>
          <w:sz w:val="24"/>
          <w:szCs w:val="24"/>
          <w:highlight w:val="cyan"/>
        </w:rPr>
      </w:pPr>
      <w:r w:rsidRPr="007C171A">
        <w:rPr>
          <w:rFonts w:ascii="Calibri" w:hAnsi="Calibri" w:cs="Times New Roman"/>
          <w:sz w:val="24"/>
          <w:szCs w:val="24"/>
          <w:highlight w:val="cyan"/>
        </w:rPr>
        <w:t>Subject:  Transition to MissouriBUYS</w:t>
      </w:r>
    </w:p>
    <w:p w:rsidR="00BE2B11" w:rsidRPr="007C171A" w:rsidRDefault="00BE2B11" w:rsidP="00BE2B11">
      <w:pPr>
        <w:spacing w:after="0" w:line="240" w:lineRule="auto"/>
        <w:rPr>
          <w:rFonts w:ascii="Calibri" w:hAnsi="Calibri" w:cs="Times New Roman"/>
          <w:sz w:val="24"/>
          <w:szCs w:val="24"/>
          <w:highlight w:val="cyan"/>
        </w:rPr>
      </w:pPr>
    </w:p>
    <w:p w:rsidR="00BE2B11" w:rsidRPr="007C171A" w:rsidRDefault="00BE2B11" w:rsidP="00BE2B11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C171A">
        <w:rPr>
          <w:rFonts w:ascii="Calibri" w:hAnsi="Calibri" w:cs="Times New Roman"/>
          <w:sz w:val="24"/>
          <w:szCs w:val="24"/>
        </w:rPr>
        <w:t xml:space="preserve">The State of Missouri is currently implementing </w:t>
      </w:r>
      <w:hyperlink r:id="rId6" w:history="1">
        <w:r w:rsidRPr="007C171A">
          <w:rPr>
            <w:rFonts w:ascii="Calibri" w:hAnsi="Calibri" w:cs="Times New Roman"/>
            <w:color w:val="0000FF"/>
            <w:sz w:val="24"/>
            <w:szCs w:val="24"/>
            <w:u w:val="single"/>
          </w:rPr>
          <w:t>MissouriBUYS</w:t>
        </w:r>
      </w:hyperlink>
      <w:r w:rsidRPr="007C171A">
        <w:rPr>
          <w:rFonts w:ascii="Calibri" w:hAnsi="Calibri" w:cs="Times New Roman"/>
          <w:sz w:val="24"/>
          <w:szCs w:val="24"/>
        </w:rPr>
        <w:t xml:space="preserve">, a secure statewide eProcurement system that is powered by WebProcure through the state’s partner, Perfect Commerce.  Vendor registration in MissouriBUYS was launched on August 31, 2015.  As a vendor for our agency, please take the steps now to register in MissouriBUYS if you have not already done so.  Go to </w:t>
      </w:r>
      <w:hyperlink r:id="rId7" w:history="1">
        <w:r w:rsidRPr="007C171A">
          <w:rPr>
            <w:rFonts w:ascii="Calibri" w:hAnsi="Calibri" w:cs="Times New Roman"/>
            <w:color w:val="0000FF"/>
            <w:sz w:val="24"/>
            <w:szCs w:val="24"/>
            <w:u w:val="single"/>
          </w:rPr>
          <w:t>MissouriBUYS</w:t>
        </w:r>
      </w:hyperlink>
      <w:r w:rsidRPr="007C171A">
        <w:rPr>
          <w:rFonts w:ascii="Calibri" w:hAnsi="Calibri" w:cs="Times New Roman"/>
          <w:sz w:val="24"/>
          <w:szCs w:val="24"/>
        </w:rPr>
        <w:t xml:space="preserve"> and click on Register.  Be sure and select </w:t>
      </w:r>
      <w:r w:rsidRPr="007C171A">
        <w:rPr>
          <w:rFonts w:ascii="Calibri" w:hAnsi="Calibri" w:cs="Times New Roman"/>
          <w:sz w:val="24"/>
          <w:szCs w:val="24"/>
          <w:u w:val="single"/>
        </w:rPr>
        <w:t>at least one UNSPSC commodity code</w:t>
      </w:r>
      <w:r w:rsidRPr="007C171A">
        <w:rPr>
          <w:rFonts w:ascii="Calibri" w:hAnsi="Calibri" w:cs="Times New Roman"/>
          <w:sz w:val="24"/>
          <w:szCs w:val="24"/>
        </w:rPr>
        <w:t xml:space="preserve"> for your business so you can receive notification of bid opportunities.</w:t>
      </w:r>
    </w:p>
    <w:p w:rsidR="00BE2B11" w:rsidRPr="007C171A" w:rsidRDefault="00BE2B11" w:rsidP="00BE2B1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BE2B11" w:rsidRPr="007C171A" w:rsidRDefault="00BE2B11" w:rsidP="00BE2B11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C171A">
        <w:rPr>
          <w:rFonts w:ascii="Calibri" w:hAnsi="Calibri" w:cs="Times New Roman"/>
          <w:sz w:val="24"/>
          <w:szCs w:val="24"/>
        </w:rPr>
        <w:t xml:space="preserve">Following the rollout of vendor registration, the State of Missouri began phasing out the former On-Line Bidding/Vendor Registration System website.  On September 8, 2015 the Division of Purchasing began using the </w:t>
      </w:r>
      <w:hyperlink r:id="rId8" w:history="1">
        <w:r w:rsidRPr="007C171A">
          <w:rPr>
            <w:rFonts w:ascii="Calibri" w:hAnsi="Calibri" w:cs="Times New Roman"/>
            <w:color w:val="0000FF"/>
            <w:sz w:val="24"/>
            <w:szCs w:val="24"/>
            <w:u w:val="single"/>
          </w:rPr>
          <w:t>Bid Board</w:t>
        </w:r>
      </w:hyperlink>
      <w:r w:rsidRPr="007C171A">
        <w:rPr>
          <w:rFonts w:ascii="Calibri" w:hAnsi="Calibri" w:cs="Times New Roman"/>
          <w:sz w:val="24"/>
          <w:szCs w:val="24"/>
        </w:rPr>
        <w:t xml:space="preserve"> in MissouriBUYS to post new bid opportunities.  All new bid opportunities posted generate automated notifications to vendors registered in MissouriBUYS based on commodity codes entered during a vendor’s registration.</w:t>
      </w:r>
    </w:p>
    <w:p w:rsidR="00BE2B11" w:rsidRPr="007C171A" w:rsidRDefault="00BE2B11" w:rsidP="00BE2B1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BE2B11" w:rsidRPr="007C171A" w:rsidRDefault="00BE2B11" w:rsidP="00BE2B11">
      <w:pPr>
        <w:spacing w:after="0" w:line="240" w:lineRule="auto"/>
        <w:rPr>
          <w:rFonts w:ascii="Calibri" w:hAnsi="Calibri" w:cs="Times New Roman"/>
          <w:i/>
          <w:color w:val="FF0000"/>
          <w:sz w:val="24"/>
          <w:szCs w:val="24"/>
        </w:rPr>
      </w:pPr>
      <w:r w:rsidRPr="007C171A">
        <w:rPr>
          <w:rFonts w:ascii="Calibri" w:hAnsi="Calibri" w:cs="Times New Roman"/>
          <w:sz w:val="24"/>
          <w:szCs w:val="24"/>
        </w:rPr>
        <w:t xml:space="preserve">Our agency, the Department of </w:t>
      </w:r>
      <w:r w:rsidRPr="007C171A">
        <w:rPr>
          <w:rFonts w:ascii="Calibri" w:hAnsi="Calibri" w:cs="Times New Roman"/>
          <w:sz w:val="24"/>
          <w:szCs w:val="24"/>
          <w:highlight w:val="yellow"/>
        </w:rPr>
        <w:t>___________________________</w:t>
      </w:r>
      <w:r w:rsidRPr="007C171A">
        <w:rPr>
          <w:rFonts w:ascii="Calibri" w:hAnsi="Calibri" w:cs="Times New Roman"/>
          <w:sz w:val="24"/>
          <w:szCs w:val="24"/>
        </w:rPr>
        <w:t xml:space="preserve">, </w:t>
      </w:r>
      <w:r w:rsidRPr="007C171A">
        <w:rPr>
          <w:rFonts w:ascii="Calibri" w:hAnsi="Calibri" w:cs="Times New Roman"/>
          <w:sz w:val="24"/>
          <w:szCs w:val="24"/>
          <w:highlight w:val="yellow"/>
        </w:rPr>
        <w:t>(will be/is not)</w:t>
      </w:r>
      <w:r w:rsidRPr="007C171A">
        <w:rPr>
          <w:rFonts w:ascii="Calibri" w:hAnsi="Calibri" w:cs="Times New Roman"/>
          <w:sz w:val="24"/>
          <w:szCs w:val="24"/>
        </w:rPr>
        <w:t xml:space="preserve"> transitioning our bid postings to MissouriBUYS effective </w:t>
      </w:r>
      <w:r w:rsidRPr="007C171A">
        <w:rPr>
          <w:rFonts w:ascii="Calibri" w:hAnsi="Calibri" w:cs="Times New Roman"/>
          <w:sz w:val="24"/>
          <w:szCs w:val="24"/>
          <w:highlight w:val="yellow"/>
        </w:rPr>
        <w:t>__________________</w:t>
      </w:r>
      <w:r w:rsidRPr="007C171A">
        <w:rPr>
          <w:rFonts w:ascii="Calibri" w:hAnsi="Calibri" w:cs="Times New Roman"/>
          <w:sz w:val="24"/>
          <w:szCs w:val="24"/>
        </w:rPr>
        <w:t xml:space="preserve">.  Beginning on </w:t>
      </w:r>
      <w:r w:rsidRPr="007C171A">
        <w:rPr>
          <w:rFonts w:ascii="Calibri" w:hAnsi="Calibri" w:cs="Times New Roman"/>
          <w:sz w:val="24"/>
          <w:szCs w:val="24"/>
          <w:highlight w:val="yellow"/>
        </w:rPr>
        <w:t>__________________</w:t>
      </w:r>
      <w:r w:rsidRPr="007C171A">
        <w:rPr>
          <w:rFonts w:ascii="Calibri" w:hAnsi="Calibri" w:cs="Times New Roman"/>
          <w:sz w:val="24"/>
          <w:szCs w:val="24"/>
        </w:rPr>
        <w:t xml:space="preserve">, </w:t>
      </w:r>
      <w:r w:rsidRPr="007C171A">
        <w:rPr>
          <w:rFonts w:ascii="Calibri" w:hAnsi="Calibri" w:cs="Times New Roman"/>
          <w:sz w:val="24"/>
          <w:szCs w:val="24"/>
          <w:highlight w:val="yellow"/>
        </w:rPr>
        <w:t>__________________</w:t>
      </w:r>
      <w:r w:rsidRPr="007C171A">
        <w:rPr>
          <w:rFonts w:ascii="Calibri" w:hAnsi="Calibri" w:cs="Times New Roman"/>
          <w:sz w:val="24"/>
          <w:szCs w:val="24"/>
        </w:rPr>
        <w:t xml:space="preserve"> issued by our agency will be posted on the consolidated </w:t>
      </w:r>
      <w:hyperlink r:id="rId9" w:history="1">
        <w:r w:rsidRPr="007C171A">
          <w:rPr>
            <w:rFonts w:ascii="Calibri" w:hAnsi="Calibri" w:cs="Times New Roman"/>
            <w:color w:val="0000FF"/>
            <w:sz w:val="24"/>
            <w:szCs w:val="24"/>
            <w:u w:val="single"/>
          </w:rPr>
          <w:t>Bid Board</w:t>
        </w:r>
      </w:hyperlink>
      <w:r w:rsidRPr="007C171A">
        <w:rPr>
          <w:rFonts w:ascii="Calibri" w:hAnsi="Calibri" w:cs="Times New Roman"/>
          <w:sz w:val="24"/>
          <w:szCs w:val="24"/>
        </w:rPr>
        <w:t xml:space="preserve"> in </w:t>
      </w:r>
      <w:hyperlink r:id="rId10" w:history="1">
        <w:r w:rsidRPr="007C171A">
          <w:rPr>
            <w:rFonts w:ascii="Calibri" w:hAnsi="Calibri" w:cs="Times New Roman"/>
            <w:color w:val="0000FF"/>
            <w:sz w:val="24"/>
            <w:szCs w:val="24"/>
            <w:u w:val="single"/>
          </w:rPr>
          <w:t>MissouriBUYS</w:t>
        </w:r>
      </w:hyperlink>
      <w:r w:rsidRPr="007C171A">
        <w:rPr>
          <w:rFonts w:ascii="Calibri" w:hAnsi="Calibri" w:cs="Times New Roman"/>
          <w:sz w:val="24"/>
          <w:szCs w:val="24"/>
        </w:rPr>
        <w:t xml:space="preserve">.  Our agency’s </w:t>
      </w:r>
      <w:r w:rsidRPr="007C171A">
        <w:rPr>
          <w:rFonts w:ascii="Calibri" w:hAnsi="Calibri" w:cs="Times New Roman"/>
          <w:sz w:val="24"/>
          <w:szCs w:val="24"/>
          <w:highlight w:val="yellow"/>
        </w:rPr>
        <w:t>__________________</w:t>
      </w:r>
      <w:r w:rsidRPr="007C171A">
        <w:rPr>
          <w:rFonts w:ascii="Calibri" w:hAnsi="Calibri" w:cs="Times New Roman"/>
          <w:sz w:val="24"/>
          <w:szCs w:val="24"/>
        </w:rPr>
        <w:t xml:space="preserve"> will continue to be posted on our bid site.  </w:t>
      </w:r>
      <w:r w:rsidRPr="007C171A">
        <w:rPr>
          <w:rFonts w:ascii="Calibri" w:hAnsi="Calibri" w:cs="Times New Roman"/>
          <w:i/>
          <w:color w:val="FF0000"/>
          <w:sz w:val="24"/>
          <w:szCs w:val="24"/>
        </w:rPr>
        <w:t>(Agencies shou</w:t>
      </w:r>
      <w:r w:rsidR="007C171A">
        <w:rPr>
          <w:rFonts w:ascii="Calibri" w:hAnsi="Calibri" w:cs="Times New Roman"/>
          <w:i/>
          <w:color w:val="FF0000"/>
          <w:sz w:val="24"/>
          <w:szCs w:val="24"/>
        </w:rPr>
        <w:t xml:space="preserve">ld modify this paragraph based </w:t>
      </w:r>
      <w:r w:rsidR="008A11C9">
        <w:rPr>
          <w:rFonts w:ascii="Calibri" w:hAnsi="Calibri" w:cs="Times New Roman"/>
          <w:i/>
          <w:color w:val="FF0000"/>
          <w:sz w:val="24"/>
          <w:szCs w:val="24"/>
        </w:rPr>
        <w:t xml:space="preserve">on their </w:t>
      </w:r>
      <w:bookmarkStart w:id="0" w:name="_GoBack"/>
      <w:bookmarkEnd w:id="0"/>
      <w:r w:rsidRPr="007C171A">
        <w:rPr>
          <w:rFonts w:ascii="Calibri" w:hAnsi="Calibri" w:cs="Times New Roman"/>
          <w:i/>
          <w:color w:val="FF0000"/>
          <w:sz w:val="24"/>
          <w:szCs w:val="24"/>
        </w:rPr>
        <w:t>agency’s intentions; i.e. all postings in MissouriBUYS, some on agency’s website, etc.  Also may need to address where any outstanding bids may be posted that haven’t closed yet.)</w:t>
      </w:r>
    </w:p>
    <w:p w:rsidR="00BE2B11" w:rsidRPr="007C171A" w:rsidRDefault="00BE2B11" w:rsidP="00BE2B1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004D2C" w:rsidRDefault="00004D2C"/>
    <w:sectPr w:rsidR="0000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11"/>
    <w:rsid w:val="00004D2C"/>
    <w:rsid w:val="007C171A"/>
    <w:rsid w:val="00834D0C"/>
    <w:rsid w:val="008A11C9"/>
    <w:rsid w:val="00960EDB"/>
    <w:rsid w:val="00B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C171A"/>
  </w:style>
  <w:style w:type="paragraph" w:styleId="NoSpacing">
    <w:name w:val="No Spacing"/>
    <w:link w:val="NoSpacingChar"/>
    <w:uiPriority w:val="1"/>
    <w:qFormat/>
    <w:rsid w:val="007C17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C171A"/>
  </w:style>
  <w:style w:type="paragraph" w:styleId="NoSpacing">
    <w:name w:val="No Spacing"/>
    <w:link w:val="NoSpacingChar"/>
    <w:uiPriority w:val="1"/>
    <w:qFormat/>
    <w:rsid w:val="007C17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ouribuys.mo.gov/bidboar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ssouribuys.mo.gov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ssouribuys.mo.gov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issouribuys.mo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souribuys.mo.gov/bidbo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VDIAdmin</dc:creator>
  <cp:lastModifiedBy>VDIAdmin</cp:lastModifiedBy>
  <cp:revision>5</cp:revision>
  <dcterms:created xsi:type="dcterms:W3CDTF">2017-08-02T13:43:00Z</dcterms:created>
  <dcterms:modified xsi:type="dcterms:W3CDTF">2017-08-08T15:24:00Z</dcterms:modified>
</cp:coreProperties>
</file>